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024" w:type="dxa"/>
        <w:jc w:val="left"/>
        <w:tblInd w:w="-33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5"/>
        <w:gridCol w:w="3382"/>
        <w:gridCol w:w="2616"/>
        <w:gridCol w:w="2580"/>
        <w:gridCol w:w="2487"/>
        <w:gridCol w:w="1304"/>
      </w:tblGrid>
      <w:tr>
        <w:trPr>
          <w:trHeight w:val="420" w:hRule="atLeast"/>
        </w:trPr>
        <w:tc>
          <w:tcPr>
            <w:tcW w:w="165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標楷體" w:hAnsi="標楷體" w:eastAsia="標楷體" w:cs="新細明體;PMingLiU"/>
                <w:sz w:val="32"/>
                <w:szCs w:val="32"/>
              </w:rPr>
            </w:pPr>
            <w:r>
              <w:rPr>
                <w:rFonts w:eastAsia="標楷體" w:cs="新細明體;PMingLiU" w:ascii="標楷體" w:hAnsi="標楷體"/>
                <w:sz w:val="32"/>
                <w:szCs w:val="32"/>
              </w:rPr>
            </w:r>
          </w:p>
        </w:tc>
        <w:tc>
          <w:tcPr>
            <w:tcW w:w="1106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32"/>
                <w:szCs w:val="32"/>
                <w:u w:val="single"/>
              </w:rPr>
            </w:pPr>
            <w:r>
              <w:rPr>
                <w:rFonts w:ascii="標楷體" w:hAnsi="標楷體" w:cs="新細明體;PMingLiU" w:eastAsia="標楷體"/>
                <w:sz w:val="32"/>
                <w:szCs w:val="32"/>
                <w:u w:val="single"/>
              </w:rPr>
              <w:t>天然災害名稱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rPr>
                <w:rFonts w:ascii="標楷體" w:hAnsi="標楷體" w:eastAsia="標楷體" w:cs="新細明體;PMingLiU"/>
                <w:sz w:val="32"/>
                <w:szCs w:val="32"/>
                <w:u w:val="single"/>
              </w:rPr>
            </w:pPr>
            <w:r>
              <w:rPr>
                <w:rFonts w:eastAsia="標楷體" w:cs="新細明體;PMingLiU" w:ascii="標楷體" w:hAnsi="標楷體"/>
                <w:sz w:val="32"/>
                <w:szCs w:val="32"/>
                <w:u w:val="single"/>
              </w:rPr>
            </w:r>
          </w:p>
        </w:tc>
      </w:tr>
      <w:tr>
        <w:trPr>
          <w:trHeight w:val="420" w:hRule="atLeast"/>
        </w:trPr>
        <w:tc>
          <w:tcPr>
            <w:tcW w:w="5037" w:type="dxa"/>
            <w:gridSpan w:val="2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eastAsia="標楷體" w:cs="標楷體" w:ascii="標楷體" w:hAnsi="標楷體"/>
                <w:b/>
                <w:bCs/>
                <w:sz w:val="32"/>
                <w:szCs w:val="32"/>
              </w:rPr>
              <w:t xml:space="preserve">( </w:t>
            </w:r>
            <w:r>
              <w:rPr>
                <w:rStyle w:val="Style14"/>
                <w:rFonts w:ascii="標楷體" w:hAnsi="標楷體" w:cs="新細明體;PMingLiU" w:eastAsia="標楷體"/>
                <w:b/>
                <w:bCs/>
                <w:sz w:val="32"/>
                <w:szCs w:val="32"/>
              </w:rPr>
              <w:t xml:space="preserve">學校名稱：             　  </w:t>
            </w:r>
            <w:r>
              <w:rPr>
                <w:rStyle w:val="Style14"/>
                <w:rFonts w:eastAsia="標楷體" w:cs="新細明體;PMingLiU" w:ascii="標楷體" w:hAnsi="標楷體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19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標楷體" w:eastAsia="標楷體"/>
                <w:sz w:val="32"/>
                <w:szCs w:val="32"/>
              </w:rPr>
              <w:t xml:space="preserve">  </w:t>
            </w:r>
            <w:r>
              <w:rPr>
                <w:rStyle w:val="Style14"/>
                <w:rFonts w:ascii="標楷體" w:hAnsi="標楷體" w:cs="新細明體;PMingLiU" w:eastAsia="標楷體"/>
                <w:sz w:val="32"/>
                <w:szCs w:val="32"/>
              </w:rPr>
              <w:t xml:space="preserve">災害速報表    </w:t>
            </w:r>
          </w:p>
        </w:tc>
        <w:tc>
          <w:tcPr>
            <w:tcW w:w="379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 xml:space="preserve">       </w:t>
            </w:r>
            <w:r>
              <w:rPr>
                <w:rStyle w:val="Style14"/>
                <w:rFonts w:ascii="標楷體" w:hAnsi="標楷體" w:cs="新細明體;PMingLiU" w:eastAsia="標楷體"/>
              </w:rPr>
              <w:t xml:space="preserve">年       月       日   </w:t>
            </w:r>
          </w:p>
        </w:tc>
      </w:tr>
      <w:tr>
        <w:trPr>
          <w:trHeight w:val="840" w:hRule="atLeast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 xml:space="preserve">         </w:t>
            </w:r>
            <w:r>
              <w:rPr>
                <w:rStyle w:val="Style14"/>
                <w:rFonts w:ascii="標楷體" w:hAnsi="標楷體" w:cs="新細明體;PMingLiU" w:eastAsia="標楷體"/>
              </w:rPr>
              <w:t>項目</w:t>
            </w:r>
            <w:r>
              <w:rPr>
                <w:rStyle w:val="Style14"/>
                <w:rFonts w:eastAsia="標楷體" w:cs="新細明體;PMingLiU" w:ascii="標楷體" w:hAnsi="標楷體"/>
              </w:rPr>
              <w:br/>
            </w:r>
            <w:r>
              <w:rPr>
                <w:rStyle w:val="Style14"/>
                <w:rFonts w:ascii="標楷體" w:hAnsi="標楷體" w:cs="新細明體;PMingLiU" w:eastAsia="標楷體"/>
              </w:rPr>
              <w:t>順序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32"/>
                <w:szCs w:val="32"/>
              </w:rPr>
            </w:pPr>
            <w:r>
              <w:rPr>
                <w:rFonts w:ascii="標楷體" w:hAnsi="標楷體" w:cs="新細明體;PMingLiU" w:eastAsia="標楷體"/>
                <w:sz w:val="32"/>
                <w:szCs w:val="32"/>
              </w:rPr>
              <w:t>損毀項目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firstLine="3"/>
              <w:jc w:val="center"/>
              <w:rPr>
                <w:rFonts w:ascii="標楷體" w:hAnsi="標楷體" w:eastAsia="標楷體" w:cs="新細明體;PMingLiU"/>
                <w:sz w:val="32"/>
                <w:szCs w:val="32"/>
              </w:rPr>
            </w:pPr>
            <w:r>
              <w:rPr>
                <w:rFonts w:ascii="標楷體" w:hAnsi="標楷體" w:cs="新細明體;PMingLiU" w:eastAsia="標楷體"/>
                <w:sz w:val="32"/>
                <w:szCs w:val="32"/>
              </w:rPr>
              <w:t>數量或面積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預估損失金額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預估修復金額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備註</w:t>
            </w:r>
          </w:p>
        </w:tc>
      </w:tr>
      <w:tr>
        <w:trPr>
          <w:trHeight w:val="390" w:hRule="atLeast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eastAsia="標楷體" w:cs="新細明體;PMingLiU" w:ascii="標楷體" w:hAnsi="標楷體"/>
                <w:sz w:val="28"/>
                <w:szCs w:val="28"/>
              </w:rPr>
              <w:t>1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eastAsia="標楷體" w:cs="新細明體;PMingLiU" w:ascii="標楷體" w:hAnsi="標楷體"/>
                <w:sz w:val="28"/>
                <w:szCs w:val="28"/>
              </w:rPr>
              <w:t>2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eastAsia="標楷體" w:cs="新細明體;PMingLiU" w:ascii="標楷體" w:hAnsi="標楷體"/>
                <w:sz w:val="28"/>
                <w:szCs w:val="28"/>
              </w:rPr>
              <w:t>3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eastAsia="標楷體" w:cs="新細明體;PMingLiU" w:ascii="標楷體" w:hAnsi="標楷體"/>
                <w:sz w:val="28"/>
                <w:szCs w:val="28"/>
              </w:rPr>
              <w:t>4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eastAsia="標楷體" w:cs="新細明體;PMingLiU" w:ascii="標楷體" w:hAnsi="標楷體"/>
                <w:sz w:val="28"/>
                <w:szCs w:val="28"/>
              </w:rPr>
              <w:t>5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總 計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　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sz w:val="28"/>
                <w:szCs w:val="28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655" w:type="dxa"/>
            <w:tcBorders/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說  明</w:t>
            </w:r>
            <w:r>
              <w:rPr>
                <w:rFonts w:eastAsia="標楷體" w:cs="新細明體;PMingLiU" w:ascii="標楷體" w:hAnsi="標楷體"/>
              </w:rPr>
              <w:t>:</w:t>
            </w:r>
          </w:p>
        </w:tc>
        <w:tc>
          <w:tcPr>
            <w:tcW w:w="12369" w:type="dxa"/>
            <w:gridSpan w:val="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;PMingLiU"/>
              </w:rPr>
            </w:pPr>
            <w:r>
              <w:rPr>
                <w:rFonts w:ascii="標楷體" w:hAnsi="標楷體" w:cs="新細明體;PMingLiU" w:eastAsia="標楷體"/>
              </w:rPr>
              <w:t>受災國立高中職校應於災後</w:t>
            </w:r>
            <w:r>
              <w:rPr>
                <w:rFonts w:eastAsia="標楷體" w:cs="新細明體;PMingLiU" w:ascii="標楷體" w:hAnsi="標楷體"/>
              </w:rPr>
              <w:t>24</w:t>
            </w:r>
            <w:r>
              <w:rPr>
                <w:rFonts w:ascii="標楷體" w:hAnsi="標楷體" w:cs="新細明體;PMingLiU" w:eastAsia="標楷體"/>
              </w:rPr>
              <w:t>小時內以電子郵件方式寄送至教育部國民及學前教育署事務管理科</w:t>
            </w:r>
          </w:p>
          <w:p>
            <w:pPr>
              <w:pStyle w:val="Normal"/>
              <w:widowControl/>
              <w:rPr/>
            </w:pPr>
            <w:r>
              <w:rPr>
                <w:rStyle w:val="Style14"/>
                <w:rFonts w:eastAsia="標楷體" w:cs="新細明體;PMingLiU" w:ascii="標楷體" w:hAnsi="標楷體"/>
              </w:rPr>
              <w:t>(</w:t>
            </w:r>
            <w:r>
              <w:rPr>
                <w:rStyle w:val="Style14"/>
                <w:rFonts w:ascii="標楷體" w:hAnsi="標楷體" w:cs="新細明體;PMingLiU" w:eastAsia="標楷體"/>
              </w:rPr>
              <w:t>信箱：</w:t>
            </w:r>
            <w:hyperlink r:id="rId2" w:tgtFrame="_top">
              <w:r>
                <w:rPr>
                  <w:rStyle w:val="Style17"/>
                  <w:rFonts w:eastAsia="標楷體" w:ascii="標楷體" w:hAnsi="標楷體"/>
                </w:rPr>
                <w:t>disaster@mail.k12ea.gov.tw</w:t>
              </w:r>
            </w:hyperlink>
            <w:r>
              <w:rPr>
                <w:rStyle w:val="Style17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cs="新細明體;PMingLiU" w:eastAsia="標楷體"/>
              </w:rPr>
              <w:t>。</w:t>
            </w:r>
          </w:p>
        </w:tc>
      </w:tr>
    </w:tbl>
    <w:p>
      <w:pPr>
        <w:pStyle w:val="Normal"/>
        <w:rPr/>
      </w:pPr>
      <w:r>
        <w:rPr>
          <w:rStyle w:val="Style14"/>
          <w:rFonts w:ascii="標楷體" w:hAnsi="標楷體" w:cs="標楷體" w:eastAsia="標楷體"/>
        </w:rPr>
        <w:t>校長：                       總務主任：                     連絡電話</w:t>
      </w:r>
      <w:r>
        <w:rPr>
          <w:rStyle w:val="Style14"/>
          <w:rFonts w:eastAsia="標楷體" w:cs="標楷體" w:ascii="標楷體" w:hAnsi="標楷體"/>
        </w:rPr>
        <w:t>(</w:t>
      </w:r>
      <w:r>
        <w:rPr>
          <w:rStyle w:val="Style14"/>
          <w:rFonts w:ascii="標楷體" w:hAnsi="標楷體" w:cs="標楷體" w:eastAsia="標楷體"/>
        </w:rPr>
        <w:t>手機</w:t>
      </w:r>
      <w:r>
        <w:rPr>
          <w:rStyle w:val="Style14"/>
          <w:rFonts w:eastAsia="標楷體" w:cs="標楷體" w:ascii="標楷體" w:hAnsi="標楷體"/>
        </w:rPr>
        <w:t>)</w:t>
      </w:r>
      <w:r>
        <w:rPr>
          <w:rStyle w:val="Style14"/>
          <w:rFonts w:ascii="標楷體" w:hAnsi="標楷體" w:cs="標楷體" w:eastAsia="標楷體"/>
        </w:rPr>
        <w:t>：                    傳真：</w:t>
      </w:r>
    </w:p>
    <w:sectPr>
      <w:type w:val="nextPage"/>
      <w:pgSz w:orient="landscape" w:w="16838" w:h="11906"/>
      <w:pgMar w:left="1440" w:right="1440" w:header="0" w:top="1797" w:footer="0" w:bottom="179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kern w:val="2"/>
        <w:sz w:val="24"/>
        <w:szCs w:val="24"/>
        <w:lang w:val="en-US" w:eastAsia="zh-TW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超連結"/>
    <w:basedOn w:val="Style14"/>
    <w:qFormat/>
    <w:rPr>
      <w:color w:val="0563C1"/>
      <w:u w:val="single"/>
    </w:rPr>
  </w:style>
  <w:style w:type="character" w:styleId="Style18">
    <w:name w:val="網際網路連結"/>
    <w:rPr>
      <w:color w:val="000080"/>
      <w:u w:val="single"/>
      <w:lang w:val="zxx" w:eastAsia="zxx" w:bidi="zxx"/>
    </w:rPr>
  </w:style>
  <w:style w:type="paragraph" w:styleId="Style19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0">
    <w:name w:val="標題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1">
    <w:name w:val="List"/>
    <w:basedOn w:val="Style19"/>
    <w:pPr>
      <w:suppressAutoHyphens w:val="true"/>
    </w:pPr>
    <w:rPr>
      <w:rFonts w:cs="Mangal"/>
    </w:rPr>
  </w:style>
  <w:style w:type="paragraph" w:styleId="Style22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3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4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表格內容"/>
    <w:basedOn w:val="Normal"/>
    <w:qFormat/>
    <w:pPr>
      <w:suppressLineNumbers/>
      <w:suppressAutoHyphens w:val="true"/>
    </w:pPr>
    <w:rPr/>
  </w:style>
  <w:style w:type="paragraph" w:styleId="Style27">
    <w:name w:val="表格標題"/>
    <w:basedOn w:val="Style26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saster@mail.k12ea.gov.tw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LibreOffice/6.2.7.1$Windows_X86_64 LibreOffice_project/23edc44b61b830b7d749943e020e96f5a7df63bf</Application>
  <Pages>1</Pages>
  <Words>62</Words>
  <CharactersWithSpaces>418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2019-07-04T17:14:00Z</dcterms:created>
  <dc:creator>tpdeusers</dc:creator>
  <dc:description/>
  <dc:language>zh-TW</dc:language>
  <cp:lastModifiedBy>林俊安</cp:lastModifiedBy>
  <cp:lastPrinted>2016-07-09T10:03:00Z</cp:lastPrinted>
  <dcterms:modified xsi:type="dcterms:W3CDTF">2024-09-11T02:38:00Z</dcterms:modified>
  <cp:revision>23</cp:revision>
  <dc:subject/>
  <dc:title>天然災害名稱</dc:title>
</cp:coreProperties>
</file>